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3AD" w:rsidRDefault="00A873AD">
      <w:pPr>
        <w:rPr>
          <w:rFonts w:ascii="Arial" w:hAnsi="Arial"/>
          <w:color w:val="000000"/>
        </w:rPr>
      </w:pPr>
    </w:p>
    <w:p w:rsidR="00AB02C3" w:rsidRPr="00D353C2" w:rsidRDefault="00AB02C3">
      <w:pPr>
        <w:rPr>
          <w:rFonts w:ascii="Arial" w:hAnsi="Arial"/>
          <w:b/>
          <w:color w:val="000000"/>
        </w:rPr>
      </w:pPr>
      <w:r>
        <w:rPr>
          <w:rFonts w:ascii="Arial" w:hAnsi="Arial"/>
          <w:color w:val="000000"/>
        </w:rPr>
        <w:t>Für Entwickler und Einkäufer ist es oft mühsam, die richtige Stelle auf einer Homepage zu finden, wo man Versuchsmengen von Chemikalien direkt bestellen kann. Meistens müssen lange Formulare ausgefüllt werden und Antworten folgen erst nach Tagen.</w:t>
      </w:r>
      <w:r w:rsidR="005D7A20">
        <w:rPr>
          <w:rFonts w:ascii="Arial" w:hAnsi="Arial"/>
          <w:color w:val="000000"/>
        </w:rPr>
        <w:t xml:space="preserve"> </w:t>
      </w:r>
      <w:r w:rsidRPr="00D353C2">
        <w:rPr>
          <w:rFonts w:ascii="Arial" w:hAnsi="Arial"/>
          <w:b/>
          <w:color w:val="000000"/>
        </w:rPr>
        <w:t xml:space="preserve">Zeit spielt aber </w:t>
      </w:r>
      <w:r w:rsidR="00D353C2">
        <w:rPr>
          <w:rFonts w:ascii="Arial" w:hAnsi="Arial"/>
          <w:b/>
          <w:color w:val="000000"/>
        </w:rPr>
        <w:t xml:space="preserve">bekanntlich </w:t>
      </w:r>
      <w:r w:rsidRPr="00D353C2">
        <w:rPr>
          <w:rFonts w:ascii="Arial" w:hAnsi="Arial"/>
          <w:b/>
          <w:color w:val="000000"/>
        </w:rPr>
        <w:t>bei allen Neu</w:t>
      </w:r>
      <w:r w:rsidR="00D353C2">
        <w:rPr>
          <w:rFonts w:ascii="Arial" w:hAnsi="Arial"/>
          <w:b/>
          <w:color w:val="000000"/>
        </w:rPr>
        <w:t>-</w:t>
      </w:r>
      <w:r w:rsidRPr="00D353C2">
        <w:rPr>
          <w:rFonts w:ascii="Arial" w:hAnsi="Arial"/>
          <w:b/>
          <w:color w:val="000000"/>
        </w:rPr>
        <w:t xml:space="preserve">entwicklungen die entscheidende Rolle. </w:t>
      </w:r>
    </w:p>
    <w:p w:rsidR="00AB02C3" w:rsidRDefault="00AB02C3">
      <w:pPr>
        <w:rPr>
          <w:rFonts w:ascii="Arial" w:hAnsi="Arial"/>
          <w:color w:val="000000"/>
        </w:rPr>
      </w:pPr>
    </w:p>
    <w:p w:rsidR="00AB02C3" w:rsidRPr="00D353C2" w:rsidRDefault="00AB02C3" w:rsidP="00AB02C3">
      <w:pPr>
        <w:rPr>
          <w:rFonts w:ascii="Arial" w:hAnsi="Arial"/>
          <w:b/>
          <w:color w:val="000000"/>
        </w:rPr>
      </w:pPr>
      <w:r>
        <w:rPr>
          <w:rFonts w:ascii="Arial" w:hAnsi="Arial"/>
          <w:color w:val="000000"/>
        </w:rPr>
        <w:t>Jedes neue Projekt und jede Zulassung einer neuen Lieferquelle beginnt mit Mustern und Mengen für Pilotversuche. Ist das Vorprodukt eines bestimmten Herstellers</w:t>
      </w:r>
      <w:r w:rsidR="005D7A20">
        <w:rPr>
          <w:rFonts w:ascii="Arial" w:hAnsi="Arial"/>
          <w:color w:val="000000"/>
        </w:rPr>
        <w:t xml:space="preserve"> erst</w:t>
      </w:r>
      <w:r>
        <w:rPr>
          <w:rFonts w:ascii="Arial" w:hAnsi="Arial"/>
          <w:color w:val="000000"/>
        </w:rPr>
        <w:t xml:space="preserve"> einmal als Rohstoff zugelassen, wird er recht lange am Erfolg des </w:t>
      </w:r>
      <w:r w:rsidR="003A17C9">
        <w:rPr>
          <w:rFonts w:ascii="Arial" w:hAnsi="Arial"/>
          <w:color w:val="000000"/>
        </w:rPr>
        <w:t>Endp</w:t>
      </w:r>
      <w:r w:rsidR="005D7A20">
        <w:rPr>
          <w:rFonts w:ascii="Arial" w:hAnsi="Arial"/>
          <w:color w:val="000000"/>
        </w:rPr>
        <w:t>rodukts seines Kunden teilhaben</w:t>
      </w:r>
      <w:r>
        <w:rPr>
          <w:rFonts w:ascii="Arial" w:hAnsi="Arial"/>
          <w:color w:val="000000"/>
        </w:rPr>
        <w:t xml:space="preserve">. </w:t>
      </w:r>
      <w:r w:rsidRPr="00D353C2">
        <w:rPr>
          <w:rFonts w:ascii="Arial" w:hAnsi="Arial"/>
          <w:b/>
          <w:color w:val="000000"/>
        </w:rPr>
        <w:t xml:space="preserve">Es ist daher im Interesse der Hersteller, dass ihre Produkte gefunden werden und </w:t>
      </w:r>
      <w:r w:rsidR="003A17C9" w:rsidRPr="00D353C2">
        <w:rPr>
          <w:rFonts w:ascii="Arial" w:hAnsi="Arial"/>
          <w:b/>
          <w:color w:val="000000"/>
        </w:rPr>
        <w:t xml:space="preserve">es </w:t>
      </w:r>
      <w:r w:rsidRPr="00D353C2">
        <w:rPr>
          <w:rFonts w:ascii="Arial" w:hAnsi="Arial"/>
          <w:b/>
          <w:color w:val="000000"/>
        </w:rPr>
        <w:t xml:space="preserve">den Kunden leicht gemacht wird, </w:t>
      </w:r>
      <w:r w:rsidR="003A17C9" w:rsidRPr="00D353C2">
        <w:rPr>
          <w:rFonts w:ascii="Arial" w:hAnsi="Arial"/>
          <w:b/>
          <w:color w:val="000000"/>
        </w:rPr>
        <w:t>auch Klein</w:t>
      </w:r>
      <w:r w:rsidRPr="00D353C2">
        <w:rPr>
          <w:rFonts w:ascii="Arial" w:hAnsi="Arial"/>
          <w:b/>
          <w:color w:val="000000"/>
        </w:rPr>
        <w:t xml:space="preserve">mengen zu bestellen. </w:t>
      </w:r>
    </w:p>
    <w:p w:rsidR="00AB02C3" w:rsidRDefault="00AB02C3" w:rsidP="00AB02C3">
      <w:pPr>
        <w:rPr>
          <w:rFonts w:ascii="Arial" w:hAnsi="Arial"/>
          <w:color w:val="000000"/>
        </w:rPr>
      </w:pPr>
    </w:p>
    <w:p w:rsidR="005D7A20" w:rsidRPr="00D353C2" w:rsidRDefault="00AB02C3">
      <w:pPr>
        <w:rPr>
          <w:rFonts w:ascii="Arial" w:hAnsi="Arial"/>
          <w:b/>
          <w:color w:val="000000"/>
        </w:rPr>
      </w:pPr>
      <w:r>
        <w:rPr>
          <w:rFonts w:ascii="Arial" w:hAnsi="Arial"/>
          <w:color w:val="000000"/>
        </w:rPr>
        <w:t xml:space="preserve">Die Konzentration auf </w:t>
      </w:r>
      <w:r w:rsidR="009D7733">
        <w:rPr>
          <w:rFonts w:ascii="Arial" w:hAnsi="Arial"/>
          <w:color w:val="000000"/>
        </w:rPr>
        <w:t>Lieferm</w:t>
      </w:r>
      <w:r>
        <w:rPr>
          <w:rFonts w:ascii="Arial" w:hAnsi="Arial"/>
          <w:color w:val="000000"/>
        </w:rPr>
        <w:t>engen</w:t>
      </w:r>
      <w:r w:rsidR="0006135F">
        <w:rPr>
          <w:rFonts w:ascii="Arial" w:hAnsi="Arial"/>
          <w:color w:val="000000"/>
        </w:rPr>
        <w:t xml:space="preserve"> ab 20 t</w:t>
      </w:r>
      <w:r>
        <w:rPr>
          <w:rFonts w:ascii="Arial" w:hAnsi="Arial"/>
          <w:color w:val="000000"/>
        </w:rPr>
        <w:t xml:space="preserve">, </w:t>
      </w:r>
      <w:r w:rsidR="005D7A20">
        <w:rPr>
          <w:rFonts w:ascii="Arial" w:hAnsi="Arial"/>
          <w:color w:val="000000"/>
        </w:rPr>
        <w:t>unflexible EDV-Systeme und Personal</w:t>
      </w:r>
      <w:r w:rsidR="003A17C9">
        <w:rPr>
          <w:rFonts w:ascii="Arial" w:hAnsi="Arial"/>
          <w:color w:val="000000"/>
        </w:rPr>
        <w:t>abbau</w:t>
      </w:r>
      <w:r w:rsidR="005D7A20">
        <w:rPr>
          <w:rFonts w:ascii="Arial" w:hAnsi="Arial"/>
          <w:color w:val="000000"/>
        </w:rPr>
        <w:t xml:space="preserve"> haben dazu geführt, dass die Bereitstellung von Versuchsmengen nicht die erforderliche </w:t>
      </w:r>
      <w:r w:rsidR="00D353C2">
        <w:rPr>
          <w:rFonts w:ascii="Arial" w:hAnsi="Arial"/>
          <w:color w:val="000000"/>
        </w:rPr>
        <w:t>Priorität</w:t>
      </w:r>
      <w:r w:rsidR="005D7A20">
        <w:rPr>
          <w:rFonts w:ascii="Arial" w:hAnsi="Arial"/>
          <w:color w:val="000000"/>
        </w:rPr>
        <w:t xml:space="preserve"> genießt. Der interne administrative Aufwand steht in keinem Verhältnis zum kurzfristig sichtbaren Erfolg. Dabei ist in den Augen des Kunden ein schnell und professionell bereitgestelltes Muster eine Empfehlung für die weitere Zusammenarbeit mit dem Hersteller. </w:t>
      </w:r>
      <w:r w:rsidR="00A873AD" w:rsidRPr="00D353C2">
        <w:rPr>
          <w:rFonts w:ascii="Arial" w:hAnsi="Arial"/>
          <w:b/>
          <w:color w:val="000000"/>
        </w:rPr>
        <w:t xml:space="preserve">Gut organisierte Musterprozesse werden zum Wettbewerbsvorteil und generieren </w:t>
      </w:r>
      <w:r w:rsidR="00FE502D" w:rsidRPr="00D353C2">
        <w:rPr>
          <w:rFonts w:ascii="Arial" w:hAnsi="Arial"/>
          <w:b/>
          <w:color w:val="000000"/>
        </w:rPr>
        <w:t xml:space="preserve">mittelfristig </w:t>
      </w:r>
      <w:r w:rsidR="00A873AD" w:rsidRPr="00D353C2">
        <w:rPr>
          <w:rFonts w:ascii="Arial" w:hAnsi="Arial"/>
          <w:b/>
          <w:color w:val="000000"/>
        </w:rPr>
        <w:t xml:space="preserve">zusätzliche Umsätze. </w:t>
      </w:r>
    </w:p>
    <w:p w:rsidR="005D7A20" w:rsidRDefault="005D7A20">
      <w:pPr>
        <w:rPr>
          <w:rFonts w:ascii="Arial" w:hAnsi="Arial"/>
          <w:color w:val="000000"/>
        </w:rPr>
      </w:pPr>
    </w:p>
    <w:p w:rsidR="00A873AD" w:rsidRPr="00CA4B05" w:rsidRDefault="00A873AD">
      <w:pPr>
        <w:rPr>
          <w:rFonts w:ascii="Arial" w:hAnsi="Arial"/>
          <w:b/>
          <w:color w:val="000000"/>
        </w:rPr>
      </w:pPr>
      <w:r w:rsidRPr="00CA4B05">
        <w:rPr>
          <w:rFonts w:ascii="Arial" w:hAnsi="Arial"/>
          <w:b/>
          <w:color w:val="000000"/>
        </w:rPr>
        <w:t>Wie funktioniert e-samples.com?</w:t>
      </w:r>
    </w:p>
    <w:p w:rsidR="00A873AD" w:rsidRDefault="00A873AD">
      <w:pPr>
        <w:rPr>
          <w:rFonts w:ascii="Arial" w:hAnsi="Arial"/>
          <w:color w:val="000000"/>
        </w:rPr>
      </w:pPr>
    </w:p>
    <w:p w:rsidR="00A873AD" w:rsidRDefault="00A873AD">
      <w:pPr>
        <w:rPr>
          <w:rFonts w:ascii="Arial" w:hAnsi="Arial"/>
          <w:color w:val="000000"/>
        </w:rPr>
      </w:pPr>
      <w:r>
        <w:rPr>
          <w:rFonts w:ascii="Arial" w:hAnsi="Arial"/>
          <w:color w:val="000000"/>
        </w:rPr>
        <w:t xml:space="preserve">Im Grundprinzip ist </w:t>
      </w:r>
      <w:r>
        <w:rPr>
          <w:rFonts w:ascii="Arial" w:hAnsi="Arial"/>
          <w:b/>
          <w:i/>
          <w:color w:val="000000"/>
        </w:rPr>
        <w:t>e-Samples</w:t>
      </w:r>
      <w:r w:rsidR="005D7A20">
        <w:rPr>
          <w:rFonts w:ascii="Arial" w:hAnsi="Arial"/>
          <w:color w:val="000000"/>
        </w:rPr>
        <w:t xml:space="preserve"> ein Web-Shop, der die Kommunikation zwischen </w:t>
      </w:r>
      <w:r>
        <w:rPr>
          <w:rFonts w:ascii="Arial" w:hAnsi="Arial"/>
          <w:color w:val="000000"/>
        </w:rPr>
        <w:t>Anforderer, Hersteller</w:t>
      </w:r>
      <w:r w:rsidR="005D7A20">
        <w:rPr>
          <w:rFonts w:ascii="Arial" w:hAnsi="Arial"/>
          <w:color w:val="000000"/>
        </w:rPr>
        <w:t xml:space="preserve"> und</w:t>
      </w:r>
      <w:r>
        <w:rPr>
          <w:rFonts w:ascii="Arial" w:hAnsi="Arial"/>
          <w:color w:val="000000"/>
        </w:rPr>
        <w:t xml:space="preserve"> Logi</w:t>
      </w:r>
      <w:r w:rsidR="005D7A20">
        <w:rPr>
          <w:rFonts w:ascii="Arial" w:hAnsi="Arial"/>
          <w:color w:val="000000"/>
        </w:rPr>
        <w:t>stiker auf einfachstem Wege ermöglicht.</w:t>
      </w:r>
    </w:p>
    <w:p w:rsidR="00743938" w:rsidRDefault="00743938">
      <w:pPr>
        <w:rPr>
          <w:rFonts w:ascii="Arial" w:hAnsi="Arial"/>
          <w:color w:val="000000"/>
        </w:rPr>
      </w:pPr>
    </w:p>
    <w:p w:rsidR="0006135F" w:rsidRDefault="0006135F">
      <w:pPr>
        <w:rPr>
          <w:rFonts w:ascii="Arial" w:hAnsi="Arial"/>
          <w:color w:val="000000"/>
        </w:rPr>
      </w:pPr>
      <w:bookmarkStart w:id="0" w:name="_GoBack"/>
      <w:r w:rsidRPr="0006135F">
        <w:rPr>
          <w:rFonts w:ascii="Arial" w:hAnsi="Arial"/>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55pt;height:220.3pt">
            <v:imagedata r:id="rId6" o:title="eS1"/>
          </v:shape>
        </w:pict>
      </w:r>
      <w:bookmarkEnd w:id="0"/>
    </w:p>
    <w:p w:rsidR="009D7733" w:rsidRDefault="009D7733">
      <w:pPr>
        <w:rPr>
          <w:rFonts w:ascii="Arial" w:hAnsi="Arial"/>
          <w:color w:val="000000"/>
        </w:rPr>
      </w:pPr>
    </w:p>
    <w:p w:rsidR="00FE502D" w:rsidRDefault="00A873AD">
      <w:pPr>
        <w:rPr>
          <w:rFonts w:ascii="Arial" w:hAnsi="Arial"/>
          <w:color w:val="000000"/>
        </w:rPr>
      </w:pPr>
      <w:r>
        <w:rPr>
          <w:rFonts w:ascii="Arial" w:hAnsi="Arial"/>
          <w:color w:val="000000"/>
        </w:rPr>
        <w:t xml:space="preserve">Der Anforderer (Entwickler oder Einkäufer) kann auf </w:t>
      </w:r>
      <w:hyperlink r:id="rId7" w:history="1">
        <w:r w:rsidR="00FE502D" w:rsidRPr="00DF0216">
          <w:rPr>
            <w:rStyle w:val="Hyperlink"/>
            <w:rFonts w:ascii="Arial" w:hAnsi="Arial"/>
            <w:b/>
            <w:i/>
          </w:rPr>
          <w:t>www.e-Samples.com</w:t>
        </w:r>
      </w:hyperlink>
      <w:r w:rsidR="00FE502D">
        <w:rPr>
          <w:rFonts w:ascii="Arial" w:hAnsi="Arial"/>
          <w:b/>
          <w:i/>
          <w:color w:val="000000"/>
        </w:rPr>
        <w:t xml:space="preserve"> </w:t>
      </w:r>
      <w:r>
        <w:rPr>
          <w:rFonts w:ascii="Arial" w:hAnsi="Arial"/>
          <w:color w:val="000000"/>
        </w:rPr>
        <w:t>nach verschiedenen Kriterien ein Produkt suchen. Es werden nur</w:t>
      </w:r>
      <w:r w:rsidR="00FE502D">
        <w:rPr>
          <w:rFonts w:ascii="Arial" w:hAnsi="Arial"/>
          <w:color w:val="000000"/>
        </w:rPr>
        <w:t xml:space="preserve"> Muster von</w:t>
      </w:r>
      <w:r>
        <w:rPr>
          <w:rFonts w:ascii="Arial" w:hAnsi="Arial"/>
          <w:color w:val="000000"/>
        </w:rPr>
        <w:t xml:space="preserve"> </w:t>
      </w:r>
      <w:r w:rsidR="005D7A20" w:rsidRPr="00D353C2">
        <w:rPr>
          <w:rFonts w:ascii="Arial" w:hAnsi="Arial"/>
          <w:b/>
          <w:color w:val="000000"/>
        </w:rPr>
        <w:t xml:space="preserve">kommerziell </w:t>
      </w:r>
      <w:r w:rsidRPr="00D353C2">
        <w:rPr>
          <w:rFonts w:ascii="Arial" w:hAnsi="Arial"/>
          <w:b/>
          <w:color w:val="000000"/>
        </w:rPr>
        <w:t>verfügbare</w:t>
      </w:r>
      <w:r w:rsidR="003A17C9" w:rsidRPr="00D353C2">
        <w:rPr>
          <w:rFonts w:ascii="Arial" w:hAnsi="Arial"/>
          <w:b/>
          <w:color w:val="000000"/>
        </w:rPr>
        <w:t>n</w:t>
      </w:r>
      <w:r>
        <w:rPr>
          <w:rFonts w:ascii="Arial" w:hAnsi="Arial"/>
          <w:color w:val="000000"/>
        </w:rPr>
        <w:t xml:space="preserve"> </w:t>
      </w:r>
      <w:r w:rsidR="00FE502D">
        <w:rPr>
          <w:rFonts w:ascii="Arial" w:hAnsi="Arial"/>
          <w:color w:val="000000"/>
        </w:rPr>
        <w:t>Chemikalien</w:t>
      </w:r>
      <w:r>
        <w:rPr>
          <w:rFonts w:ascii="Arial" w:hAnsi="Arial"/>
          <w:color w:val="000000"/>
        </w:rPr>
        <w:t xml:space="preserve"> angeboten. Der Anforderer kann </w:t>
      </w:r>
      <w:r w:rsidR="00FE502D">
        <w:rPr>
          <w:rFonts w:ascii="Arial" w:hAnsi="Arial"/>
          <w:color w:val="000000"/>
        </w:rPr>
        <w:t>die gewünschte Menge</w:t>
      </w:r>
      <w:r>
        <w:rPr>
          <w:rFonts w:ascii="Arial" w:hAnsi="Arial"/>
          <w:color w:val="000000"/>
        </w:rPr>
        <w:t xml:space="preserve"> direkt bestellen, nachdem er sich</w:t>
      </w:r>
      <w:r w:rsidR="00FE502D">
        <w:rPr>
          <w:rFonts w:ascii="Arial" w:hAnsi="Arial"/>
          <w:color w:val="000000"/>
        </w:rPr>
        <w:t xml:space="preserve"> einmalig und kostenlos</w:t>
      </w:r>
      <w:r>
        <w:rPr>
          <w:rFonts w:ascii="Arial" w:hAnsi="Arial"/>
          <w:color w:val="000000"/>
        </w:rPr>
        <w:t xml:space="preserve"> registriert hat. </w:t>
      </w:r>
      <w:r w:rsidR="00FE502D">
        <w:rPr>
          <w:rFonts w:ascii="Arial" w:hAnsi="Arial"/>
          <w:color w:val="000000"/>
        </w:rPr>
        <w:t xml:space="preserve">Die Freigabe erfolgt beim Hersteller und die Bestellung ist dann sofort im System des Betriebs, der für Abfüllung und Versand zuständig ist. Diese Funktionen können auch an einen Dienstleister („Logistiker“) ausgelagert </w:t>
      </w:r>
      <w:r w:rsidR="00743938">
        <w:rPr>
          <w:rFonts w:ascii="Arial" w:hAnsi="Arial"/>
          <w:color w:val="000000"/>
        </w:rPr>
        <w:t>werden</w:t>
      </w:r>
      <w:r w:rsidR="00FE502D">
        <w:rPr>
          <w:rFonts w:ascii="Arial" w:hAnsi="Arial"/>
          <w:color w:val="000000"/>
        </w:rPr>
        <w:t>. Alle Beteiligten (Anforderer, Hersteller und Logistiker) sind jederzeit über den Status der Aufträge informiert. Ebenso können diese User vergangene Perioden auswerten (Download in EXCEL).</w:t>
      </w:r>
    </w:p>
    <w:p w:rsidR="00FE502D" w:rsidRDefault="00FE502D">
      <w:pPr>
        <w:rPr>
          <w:rFonts w:ascii="Arial" w:hAnsi="Arial"/>
          <w:color w:val="000000"/>
        </w:rPr>
      </w:pPr>
    </w:p>
    <w:p w:rsidR="00A873AD" w:rsidRDefault="00A873AD">
      <w:pPr>
        <w:rPr>
          <w:rFonts w:ascii="Arial" w:hAnsi="Arial"/>
          <w:color w:val="000000"/>
        </w:rPr>
      </w:pPr>
      <w:r>
        <w:rPr>
          <w:rFonts w:ascii="Arial" w:hAnsi="Arial"/>
          <w:b/>
          <w:i/>
          <w:color w:val="000000"/>
        </w:rPr>
        <w:t>e-Samples</w:t>
      </w:r>
      <w:r>
        <w:rPr>
          <w:rFonts w:ascii="Arial" w:hAnsi="Arial"/>
          <w:color w:val="000000"/>
        </w:rPr>
        <w:t xml:space="preserve"> bringt Transparenz in den Musterversand, hilft den Prozess zu optimieren und somit Kosten zu sparen. Wegen der höheren Geschwindigkeit wird der gesamte Prozess gleichermaßen attraktiver für Kunden und Hersteller.</w:t>
      </w:r>
    </w:p>
    <w:p w:rsidR="00D353C2" w:rsidRDefault="00D353C2">
      <w:pPr>
        <w:rPr>
          <w:rFonts w:ascii="Arial" w:hAnsi="Arial"/>
          <w:color w:val="000000"/>
        </w:rPr>
      </w:pPr>
    </w:p>
    <w:p w:rsidR="00D353C2" w:rsidRPr="00D353C2" w:rsidRDefault="00D353C2">
      <w:pPr>
        <w:rPr>
          <w:rFonts w:ascii="Arial" w:hAnsi="Arial"/>
          <w:b/>
          <w:color w:val="000000"/>
        </w:rPr>
      </w:pPr>
      <w:r w:rsidRPr="00D353C2">
        <w:rPr>
          <w:rFonts w:ascii="Arial" w:hAnsi="Arial"/>
          <w:b/>
          <w:color w:val="000000"/>
        </w:rPr>
        <w:t xml:space="preserve">Wir informieren Sie gerne: </w:t>
      </w:r>
      <w:hyperlink r:id="rId8" w:history="1">
        <w:r w:rsidRPr="00D353C2">
          <w:rPr>
            <w:rStyle w:val="Hyperlink"/>
            <w:rFonts w:ascii="Arial" w:hAnsi="Arial"/>
            <w:b/>
          </w:rPr>
          <w:t>info@e-samples.com</w:t>
        </w:r>
      </w:hyperlink>
      <w:r w:rsidRPr="00D353C2">
        <w:rPr>
          <w:rFonts w:ascii="Arial" w:hAnsi="Arial"/>
          <w:b/>
          <w:color w:val="000000"/>
        </w:rPr>
        <w:t xml:space="preserve"> </w:t>
      </w:r>
    </w:p>
    <w:sectPr w:rsidR="00D353C2" w:rsidRPr="00D353C2">
      <w:headerReference w:type="default" r:id="rId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E6F" w:rsidRDefault="00530E6F">
      <w:r>
        <w:separator/>
      </w:r>
    </w:p>
  </w:endnote>
  <w:endnote w:type="continuationSeparator" w:id="0">
    <w:p w:rsidR="00530E6F" w:rsidRDefault="0053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E6F" w:rsidRDefault="00530E6F">
      <w:r>
        <w:separator/>
      </w:r>
    </w:p>
  </w:footnote>
  <w:footnote w:type="continuationSeparator" w:id="0">
    <w:p w:rsidR="00530E6F" w:rsidRDefault="0053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40E" w:rsidRDefault="0025640E">
    <w:pPr>
      <w:pStyle w:val="Kopf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1" type="#_x0000_t75" style="position:absolute;margin-left:0;margin-top:0;width:163.7pt;height:34.3pt;z-index:-251657216;visibility:visible;mso-wrap-style:square;mso-position-horizontal:left;mso-position-horizontal-relative:text;mso-position-vertical:absolute;mso-position-vertical-relative:text" wrapcoords="2477 0 -99 6104 -99 15965 10701 21130 12782 21130 18925 21130 21600 21130 21600 18313 17141 15026 17339 3287 12683 939 3171 0 2477 0">
          <v:imagedata r:id="rId1" o:title=""/>
          <w10:wrap type="tight"/>
        </v:shape>
      </w:pict>
    </w:r>
    <w:r>
      <w:rPr>
        <w:noProof/>
      </w:rPr>
      <w:tab/>
    </w:r>
  </w:p>
  <w:p w:rsidR="0025640E" w:rsidRDefault="0025640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6960"/>
    <w:rsid w:val="00053CE5"/>
    <w:rsid w:val="0006135F"/>
    <w:rsid w:val="0025640E"/>
    <w:rsid w:val="002D34E9"/>
    <w:rsid w:val="003A17C9"/>
    <w:rsid w:val="00466E53"/>
    <w:rsid w:val="00530E6F"/>
    <w:rsid w:val="00566960"/>
    <w:rsid w:val="005D7A20"/>
    <w:rsid w:val="00615CB2"/>
    <w:rsid w:val="00743938"/>
    <w:rsid w:val="009D7733"/>
    <w:rsid w:val="00A03FFE"/>
    <w:rsid w:val="00A873AD"/>
    <w:rsid w:val="00AB02C3"/>
    <w:rsid w:val="00BB52CF"/>
    <w:rsid w:val="00CA4B05"/>
    <w:rsid w:val="00D353C2"/>
    <w:rsid w:val="00E22030"/>
    <w:rsid w:val="00FE50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F0B157D-C48D-488E-BC27-BB6567A73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Pr>
      <w:color w:val="0000FF"/>
      <w:u w:val="single"/>
    </w:rPr>
  </w:style>
  <w:style w:type="paragraph" w:styleId="Kopfzeile">
    <w:name w:val="header"/>
    <w:basedOn w:val="Standard"/>
    <w:link w:val="KopfzeileZchn"/>
    <w:uiPriority w:val="99"/>
    <w:rsid w:val="00CA4B05"/>
    <w:pPr>
      <w:tabs>
        <w:tab w:val="center" w:pos="4536"/>
        <w:tab w:val="right" w:pos="9072"/>
      </w:tabs>
    </w:pPr>
  </w:style>
  <w:style w:type="paragraph" w:styleId="Fuzeile">
    <w:name w:val="footer"/>
    <w:basedOn w:val="Standard"/>
    <w:rsid w:val="00CA4B05"/>
    <w:pPr>
      <w:tabs>
        <w:tab w:val="center" w:pos="4536"/>
        <w:tab w:val="right" w:pos="9072"/>
      </w:tabs>
    </w:pPr>
  </w:style>
  <w:style w:type="character" w:customStyle="1" w:styleId="KopfzeileZchn">
    <w:name w:val="Kopfzeile Zchn"/>
    <w:link w:val="Kopfzeile"/>
    <w:uiPriority w:val="99"/>
    <w:rsid w:val="00256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nfo@e-samples.com" TargetMode="External"/><Relationship Id="rId3" Type="http://schemas.openxmlformats.org/officeDocument/2006/relationships/webSettings" Target="webSettings.xml"/><Relationship Id="rId7" Type="http://schemas.openxmlformats.org/officeDocument/2006/relationships/hyperlink" Target="http://www.e-Sampl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2218</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E-Samples</vt:lpstr>
      <vt:lpstr>E-Samples</vt:lpstr>
    </vt:vector>
  </TitlesOfParts>
  <Company>Inosynth</Company>
  <LinksUpToDate>false</LinksUpToDate>
  <CharactersWithSpaces>2565</CharactersWithSpaces>
  <SharedDoc>false</SharedDoc>
  <HLinks>
    <vt:vector size="12" baseType="variant">
      <vt:variant>
        <vt:i4>3473484</vt:i4>
      </vt:variant>
      <vt:variant>
        <vt:i4>3</vt:i4>
      </vt:variant>
      <vt:variant>
        <vt:i4>0</vt:i4>
      </vt:variant>
      <vt:variant>
        <vt:i4>5</vt:i4>
      </vt:variant>
      <vt:variant>
        <vt:lpwstr>mailto:info@e-samples.com</vt:lpwstr>
      </vt:variant>
      <vt:variant>
        <vt:lpwstr/>
      </vt:variant>
      <vt:variant>
        <vt:i4>4259912</vt:i4>
      </vt:variant>
      <vt:variant>
        <vt:i4>0</vt:i4>
      </vt:variant>
      <vt:variant>
        <vt:i4>0</vt:i4>
      </vt:variant>
      <vt:variant>
        <vt:i4>5</vt:i4>
      </vt:variant>
      <vt:variant>
        <vt:lpwstr>http://www.e-samples.com/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E-Samples</dc:title>
  <dc:subject/>
  <dc:creator>Dr. Wolfgang Sipos</dc:creator>
  <cp:keywords/>
  <cp:lastModifiedBy>Adrian Matt</cp:lastModifiedBy>
  <cp:revision>2</cp:revision>
  <dcterms:created xsi:type="dcterms:W3CDTF">2015-02-20T08:38:00Z</dcterms:created>
  <dcterms:modified xsi:type="dcterms:W3CDTF">2015-02-20T08:38:00Z</dcterms:modified>
</cp:coreProperties>
</file>